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F7" w:rsidRPr="00EB28F7" w:rsidRDefault="00EB28F7" w:rsidP="00EB28F7">
      <w:pPr>
        <w:rPr>
          <w:rFonts w:ascii="v_BadaBoom BB" w:eastAsia="v_BadaBoom BB" w:hAnsi="v_BadaBoom BB"/>
          <w:sz w:val="56"/>
          <w:szCs w:val="56"/>
        </w:rPr>
      </w:pPr>
      <w:r w:rsidRPr="00EB28F7">
        <w:rPr>
          <w:rFonts w:ascii="v_BadaBoom BB" w:eastAsia="v_BadaBoom BB" w:hAnsi="v_BadaBoom BB"/>
          <w:sz w:val="56"/>
          <w:szCs w:val="56"/>
        </w:rPr>
        <w:t>Шаблон заявки на копирайт.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b/>
          <w:sz w:val="28"/>
          <w:szCs w:val="28"/>
        </w:rPr>
        <w:t>Задача</w:t>
      </w:r>
      <w:r w:rsidRPr="00EB28F7">
        <w:rPr>
          <w:sz w:val="28"/>
          <w:szCs w:val="28"/>
        </w:rPr>
        <w:t>: Требуется написать *что-то*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b/>
          <w:sz w:val="28"/>
          <w:szCs w:val="28"/>
        </w:rPr>
        <w:t>Объем текста</w:t>
      </w:r>
      <w:r w:rsidRPr="00EB28F7">
        <w:rPr>
          <w:sz w:val="28"/>
          <w:szCs w:val="28"/>
        </w:rPr>
        <w:t>: от 1500 до 2000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b/>
          <w:sz w:val="28"/>
          <w:szCs w:val="28"/>
        </w:rPr>
        <w:t>Ключевые моменты</w:t>
      </w:r>
      <w:r w:rsidRPr="00EB28F7">
        <w:rPr>
          <w:sz w:val="28"/>
          <w:szCs w:val="28"/>
        </w:rPr>
        <w:t>: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sz w:val="28"/>
          <w:szCs w:val="28"/>
        </w:rPr>
        <w:t>ВАЖНО: Вызвать у читателя желание дочитать статью до конца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sz w:val="28"/>
          <w:szCs w:val="28"/>
        </w:rPr>
        <w:t>*Что-то* -  *Что-то*, употребить два раза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sz w:val="28"/>
          <w:szCs w:val="28"/>
        </w:rPr>
        <w:t>Водность до 30%</w:t>
      </w:r>
    </w:p>
    <w:p w:rsidR="00EB28F7" w:rsidRPr="00EB28F7" w:rsidRDefault="00EB28F7" w:rsidP="00EB28F7">
      <w:pPr>
        <w:rPr>
          <w:sz w:val="28"/>
          <w:szCs w:val="28"/>
        </w:rPr>
      </w:pPr>
      <w:proofErr w:type="spellStart"/>
      <w:r w:rsidRPr="00EB28F7">
        <w:rPr>
          <w:sz w:val="28"/>
          <w:szCs w:val="28"/>
        </w:rPr>
        <w:t>Тошнотность</w:t>
      </w:r>
      <w:proofErr w:type="spellEnd"/>
      <w:r w:rsidRPr="00EB28F7">
        <w:rPr>
          <w:sz w:val="28"/>
          <w:szCs w:val="28"/>
        </w:rPr>
        <w:t xml:space="preserve"> до 2%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sz w:val="28"/>
          <w:szCs w:val="28"/>
        </w:rPr>
        <w:t>Без профессиональной лексики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sz w:val="28"/>
          <w:szCs w:val="28"/>
        </w:rPr>
        <w:t>Заказчик имеет право вносить правки.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b/>
          <w:sz w:val="28"/>
          <w:szCs w:val="28"/>
        </w:rPr>
        <w:t>Требуемая уникальность</w:t>
      </w:r>
      <w:r w:rsidRPr="00EB28F7">
        <w:rPr>
          <w:sz w:val="28"/>
          <w:szCs w:val="28"/>
        </w:rPr>
        <w:t>: 99% по etxt.ru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b/>
          <w:sz w:val="28"/>
          <w:szCs w:val="28"/>
        </w:rPr>
        <w:t>Целевая аудитория</w:t>
      </w:r>
      <w:r w:rsidRPr="00EB28F7">
        <w:rPr>
          <w:sz w:val="28"/>
          <w:szCs w:val="28"/>
        </w:rPr>
        <w:t>: люди, которые *Что-то*</w:t>
      </w:r>
    </w:p>
    <w:p w:rsidR="00EB28F7" w:rsidRPr="00EB28F7" w:rsidRDefault="00EB28F7" w:rsidP="00EB28F7">
      <w:pPr>
        <w:rPr>
          <w:sz w:val="28"/>
          <w:szCs w:val="28"/>
        </w:rPr>
      </w:pPr>
      <w:r w:rsidRPr="00EB28F7">
        <w:rPr>
          <w:b/>
          <w:sz w:val="28"/>
          <w:szCs w:val="28"/>
        </w:rPr>
        <w:t>Цель текста</w:t>
      </w:r>
      <w:r w:rsidRPr="00EB28F7">
        <w:rPr>
          <w:sz w:val="28"/>
          <w:szCs w:val="28"/>
        </w:rPr>
        <w:t>: заинтересовать читателя, чтоб он прочитал статью до конца, донести до него *Что-то*</w:t>
      </w:r>
    </w:p>
    <w:p w:rsidR="00C17713" w:rsidRPr="00EB28F7" w:rsidRDefault="00EB28F7" w:rsidP="00EB28F7">
      <w:pPr>
        <w:rPr>
          <w:sz w:val="28"/>
          <w:szCs w:val="28"/>
        </w:rPr>
      </w:pPr>
      <w:r w:rsidRPr="00EB28F7">
        <w:rPr>
          <w:b/>
          <w:sz w:val="28"/>
          <w:szCs w:val="28"/>
        </w:rPr>
        <w:t>Дополнительная информация</w:t>
      </w:r>
      <w:r>
        <w:rPr>
          <w:sz w:val="28"/>
          <w:szCs w:val="28"/>
        </w:rPr>
        <w:t>: т</w:t>
      </w:r>
      <w:bookmarkStart w:id="0" w:name="_GoBack"/>
      <w:bookmarkEnd w:id="0"/>
      <w:r w:rsidRPr="00EB28F7">
        <w:rPr>
          <w:sz w:val="28"/>
          <w:szCs w:val="28"/>
        </w:rPr>
        <w:t>екст должен быть разделен на абзацы, обязательны подзаголовки.</w:t>
      </w:r>
    </w:p>
    <w:sectPr w:rsidR="00C17713" w:rsidRPr="00EB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_BadaBoom BB">
    <w:panose1 w:val="020B0603050302020204"/>
    <w:charset w:val="81"/>
    <w:family w:val="swiss"/>
    <w:pitch w:val="variable"/>
    <w:sig w:usb0="80000203" w:usb1="090E0000" w:usb2="00000010" w:usb3="00000000" w:csb0="000E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8F7"/>
    <w:rsid w:val="00C17713"/>
    <w:rsid w:val="00EB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615B3-06F0-41DE-A91E-469741E56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alexbeloboroodov@gmail.com</dc:creator>
  <cp:keywords/>
  <dc:description/>
  <cp:lastModifiedBy>alexbeloboroodov@gmail.com</cp:lastModifiedBy>
  <cp:revision>1</cp:revision>
  <dcterms:created xsi:type="dcterms:W3CDTF">2018-11-24T16:54:00Z</dcterms:created>
  <dcterms:modified xsi:type="dcterms:W3CDTF">2018-11-24T16:57:00Z</dcterms:modified>
</cp:coreProperties>
</file>